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669CC" w:rsidRPr="009C0277" w14:paraId="1D78219B" w14:textId="77777777" w:rsidTr="009C0277">
        <w:tc>
          <w:tcPr>
            <w:tcW w:w="10485" w:type="dxa"/>
            <w:tcBorders>
              <w:bottom w:val="nil"/>
            </w:tcBorders>
            <w:vAlign w:val="center"/>
          </w:tcPr>
          <w:p w14:paraId="3A79A8A5" w14:textId="77777777" w:rsidR="00F669CC" w:rsidRPr="009C0277" w:rsidRDefault="00642274" w:rsidP="009C0277">
            <w:pPr>
              <w:jc w:val="center"/>
            </w:pPr>
            <w:r>
              <w:rPr>
                <w:b/>
                <w:noProof/>
                <w:lang w:val="en-GB" w:eastAsia="en-GB"/>
              </w:rPr>
              <w:pict w14:anchorId="6FE49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bluewater%20red%20logo" style="width:57.75pt;height:57.75pt;visibility:visible">
                  <v:imagedata r:id="rId7" o:title="bluewater%20red%20logo"/>
                </v:shape>
              </w:pict>
            </w:r>
            <w:r>
              <w:rPr>
                <w:b/>
                <w:noProof/>
                <w:lang w:val="en-GB" w:eastAsia="en-GB"/>
              </w:rPr>
              <w:pict w14:anchorId="2F25946A">
                <v:shape id="Picture 3" o:spid="_x0000_i1026" type="#_x0000_t75" alt="Bluewater chaplaincy" style="width:136.5pt;height:51pt;visibility:visible">
                  <v:imagedata r:id="rId8" o:title="Bluewater chaplaincy"/>
                </v:shape>
              </w:pict>
            </w:r>
            <w:r w:rsidR="00550CB9">
              <w:rPr>
                <w:b/>
                <w:noProof/>
                <w:lang w:val="en-GB" w:eastAsia="en-GB"/>
              </w:rPr>
              <w:pict w14:anchorId="4FBB7076">
                <v:shape id="Picture 1" o:spid="_x0000_i1027" type="#_x0000_t75" alt="methodist-district-logo" style="width:206.25pt;height:45pt;visibility:visible">
                  <v:imagedata r:id="rId9" o:title="methodist-district-logo"/>
                </v:shape>
              </w:pict>
            </w:r>
            <w:r w:rsidR="00550CB9">
              <w:rPr>
                <w:b/>
                <w:noProof/>
                <w:lang w:val="en-GB" w:eastAsia="en-GB"/>
              </w:rPr>
              <w:pict w14:anchorId="64D6436B">
                <v:shape id="Picture 2" o:spid="_x0000_i1028" type="#_x0000_t75" alt="kwm%20logo_jpg" style="width:86.25pt;height:57.75pt;visibility:visible">
                  <v:imagedata r:id="rId10" o:title="kwm%20logo_jpg"/>
                </v:shape>
              </w:pict>
            </w:r>
          </w:p>
          <w:p w14:paraId="684796FC" w14:textId="77777777" w:rsidR="00F669CC" w:rsidRPr="009C0277" w:rsidRDefault="00F669CC" w:rsidP="009C0277">
            <w:pPr>
              <w:jc w:val="center"/>
            </w:pPr>
          </w:p>
        </w:tc>
      </w:tr>
      <w:tr w:rsidR="00F669CC" w:rsidRPr="009C0277" w14:paraId="07421D5E" w14:textId="77777777" w:rsidTr="009C0277">
        <w:tc>
          <w:tcPr>
            <w:tcW w:w="10485" w:type="dxa"/>
            <w:tcBorders>
              <w:top w:val="nil"/>
              <w:bottom w:val="nil"/>
            </w:tcBorders>
          </w:tcPr>
          <w:p w14:paraId="24AE0BE8" w14:textId="77777777" w:rsidR="00F669CC" w:rsidRPr="009C0277" w:rsidRDefault="00F669CC">
            <w:pPr>
              <w:rPr>
                <w:b/>
                <w:sz w:val="24"/>
                <w:szCs w:val="24"/>
                <w:u w:val="single"/>
              </w:rPr>
            </w:pPr>
            <w:r w:rsidRPr="009C0277">
              <w:rPr>
                <w:b/>
                <w:sz w:val="24"/>
                <w:szCs w:val="24"/>
                <w:u w:val="single"/>
              </w:rPr>
              <w:t>Lead Chaplain, Bluewater</w:t>
            </w:r>
            <w:r w:rsidRPr="009C0277">
              <w:rPr>
                <w:b/>
                <w:sz w:val="24"/>
                <w:szCs w:val="24"/>
                <w:u w:val="single"/>
              </w:rPr>
              <w:tab/>
              <w:t>£31 ,000 - £33,500</w:t>
            </w:r>
          </w:p>
          <w:p w14:paraId="440B7988" w14:textId="77777777" w:rsidR="00F669CC" w:rsidRPr="009C0277" w:rsidRDefault="00F669CC"/>
        </w:tc>
      </w:tr>
      <w:tr w:rsidR="00F669CC" w:rsidRPr="009C0277" w14:paraId="0E4F7D83" w14:textId="77777777" w:rsidTr="009C0277">
        <w:tc>
          <w:tcPr>
            <w:tcW w:w="10485" w:type="dxa"/>
            <w:tcBorders>
              <w:top w:val="nil"/>
              <w:bottom w:val="nil"/>
            </w:tcBorders>
          </w:tcPr>
          <w:p w14:paraId="0E6D5327" w14:textId="77777777" w:rsidR="00F669CC" w:rsidRPr="009C0277" w:rsidRDefault="00F669CC" w:rsidP="009C0277">
            <w:pPr>
              <w:jc w:val="both"/>
              <w:rPr>
                <w:sz w:val="24"/>
                <w:szCs w:val="24"/>
              </w:rPr>
            </w:pPr>
            <w:r w:rsidRPr="009C0277">
              <w:rPr>
                <w:sz w:val="24"/>
                <w:szCs w:val="24"/>
              </w:rPr>
              <w:t>The Chaplaincy Service at Bluewater serves one of the largest retail complexes in the UK, providing support to the retail and facilities staff in the context of their daily life and work.</w:t>
            </w:r>
          </w:p>
          <w:p w14:paraId="131BB4E5" w14:textId="77777777" w:rsidR="00430CBE" w:rsidRPr="009C0277" w:rsidRDefault="00430CBE" w:rsidP="009C0277">
            <w:pPr>
              <w:jc w:val="both"/>
              <w:rPr>
                <w:sz w:val="24"/>
                <w:szCs w:val="24"/>
              </w:rPr>
            </w:pPr>
          </w:p>
          <w:p w14:paraId="28F771BC" w14:textId="77777777" w:rsidR="00EB3974" w:rsidRDefault="00F669CC" w:rsidP="009C0277">
            <w:pPr>
              <w:jc w:val="both"/>
              <w:rPr>
                <w:sz w:val="24"/>
                <w:szCs w:val="24"/>
              </w:rPr>
            </w:pPr>
            <w:r w:rsidRPr="009C0277">
              <w:rPr>
                <w:sz w:val="24"/>
                <w:szCs w:val="24"/>
              </w:rPr>
              <w:t>The chapl</w:t>
            </w:r>
            <w:r w:rsidR="00EB3974">
              <w:rPr>
                <w:sz w:val="24"/>
                <w:szCs w:val="24"/>
              </w:rPr>
              <w:t xml:space="preserve">aincy team consists of </w:t>
            </w:r>
            <w:r w:rsidR="00CF0D66">
              <w:rPr>
                <w:sz w:val="24"/>
                <w:szCs w:val="24"/>
              </w:rPr>
              <w:t xml:space="preserve">a </w:t>
            </w:r>
            <w:r w:rsidRPr="009C0277">
              <w:rPr>
                <w:sz w:val="24"/>
                <w:szCs w:val="24"/>
              </w:rPr>
              <w:t xml:space="preserve">full-time Lead Chaplain and a large team of volunteer chaplains.  </w:t>
            </w:r>
          </w:p>
          <w:p w14:paraId="37D30A25" w14:textId="77777777" w:rsidR="00EB3974" w:rsidRDefault="00EB3974" w:rsidP="009C0277">
            <w:pPr>
              <w:jc w:val="both"/>
              <w:rPr>
                <w:sz w:val="24"/>
                <w:szCs w:val="24"/>
              </w:rPr>
            </w:pPr>
          </w:p>
          <w:p w14:paraId="363906E8" w14:textId="77777777" w:rsidR="00F669CC" w:rsidRPr="009C0277" w:rsidRDefault="00F669CC" w:rsidP="009C0277">
            <w:pPr>
              <w:jc w:val="both"/>
              <w:rPr>
                <w:sz w:val="24"/>
                <w:szCs w:val="24"/>
              </w:rPr>
            </w:pPr>
            <w:r w:rsidRPr="009C0277">
              <w:rPr>
                <w:sz w:val="24"/>
                <w:szCs w:val="24"/>
              </w:rPr>
              <w:t>We are now seeking to replace the present Lead Chaplain who</w:t>
            </w:r>
            <w:r w:rsidR="0024521E" w:rsidRPr="009C0277">
              <w:rPr>
                <w:sz w:val="24"/>
                <w:szCs w:val="24"/>
              </w:rPr>
              <w:t>m</w:t>
            </w:r>
            <w:r w:rsidRPr="009C0277">
              <w:rPr>
                <w:sz w:val="24"/>
                <w:szCs w:val="24"/>
              </w:rPr>
              <w:t xml:space="preserve"> </w:t>
            </w:r>
            <w:r w:rsidR="0024521E" w:rsidRPr="009C0277">
              <w:rPr>
                <w:sz w:val="24"/>
                <w:szCs w:val="24"/>
              </w:rPr>
              <w:t>we congratulate on her new post with The Methodist Church.</w:t>
            </w:r>
          </w:p>
          <w:p w14:paraId="44CAC77A" w14:textId="77777777" w:rsidR="00430CBE" w:rsidRPr="009C0277" w:rsidRDefault="00430CBE" w:rsidP="009C0277">
            <w:pPr>
              <w:jc w:val="both"/>
              <w:rPr>
                <w:sz w:val="24"/>
                <w:szCs w:val="24"/>
              </w:rPr>
            </w:pPr>
          </w:p>
          <w:p w14:paraId="32535AF4" w14:textId="77777777" w:rsidR="00EB3974" w:rsidRDefault="00F669CC" w:rsidP="009C0277">
            <w:pPr>
              <w:jc w:val="both"/>
              <w:rPr>
                <w:sz w:val="24"/>
                <w:szCs w:val="24"/>
              </w:rPr>
            </w:pPr>
            <w:r w:rsidRPr="009C0277">
              <w:rPr>
                <w:sz w:val="24"/>
                <w:szCs w:val="24"/>
              </w:rPr>
              <w:t xml:space="preserve">As Lead Chaplain you must be a </w:t>
            </w:r>
            <w:r w:rsidR="00EB3974">
              <w:rPr>
                <w:sz w:val="24"/>
                <w:szCs w:val="24"/>
              </w:rPr>
              <w:t xml:space="preserve">committed </w:t>
            </w:r>
            <w:r w:rsidRPr="009C0277">
              <w:rPr>
                <w:sz w:val="24"/>
                <w:szCs w:val="24"/>
              </w:rPr>
              <w:t>Christian, lay or ordained, with a sound understanding of the nature, purpose and vision of chaplaincy and with a proven ministry in pastoral care.</w:t>
            </w:r>
          </w:p>
          <w:p w14:paraId="42D50EFE" w14:textId="77777777" w:rsidR="00EB3974" w:rsidRDefault="00EB3974" w:rsidP="009C0277">
            <w:pPr>
              <w:jc w:val="both"/>
              <w:rPr>
                <w:sz w:val="24"/>
                <w:szCs w:val="24"/>
              </w:rPr>
            </w:pPr>
          </w:p>
          <w:p w14:paraId="02AD03A3" w14:textId="77777777" w:rsidR="00F669CC" w:rsidRPr="009C0277" w:rsidRDefault="00F669CC" w:rsidP="009C0277">
            <w:pPr>
              <w:jc w:val="both"/>
              <w:rPr>
                <w:sz w:val="24"/>
                <w:szCs w:val="24"/>
              </w:rPr>
            </w:pPr>
            <w:r w:rsidRPr="009C0277">
              <w:rPr>
                <w:sz w:val="24"/>
                <w:szCs w:val="24"/>
              </w:rPr>
              <w:t>Bluewater is an all-age, multi-ethnic, multi-faith community where diversity is valued and all are welcomed.  The ability to communicate the Christian message in this context calls for grace and sensitivity.</w:t>
            </w:r>
          </w:p>
          <w:p w14:paraId="42714421" w14:textId="77777777" w:rsidR="00F669CC" w:rsidRPr="009C0277" w:rsidRDefault="00F669CC"/>
        </w:tc>
      </w:tr>
      <w:tr w:rsidR="00F669CC" w:rsidRPr="009C0277" w14:paraId="5D87A0E3" w14:textId="77777777" w:rsidTr="009C0277">
        <w:tc>
          <w:tcPr>
            <w:tcW w:w="10485" w:type="dxa"/>
            <w:tcBorders>
              <w:top w:val="nil"/>
              <w:bottom w:val="nil"/>
            </w:tcBorders>
          </w:tcPr>
          <w:p w14:paraId="1A8EB4B4" w14:textId="794592AE" w:rsidR="00F669CC" w:rsidRDefault="00F669CC" w:rsidP="009C0277">
            <w:pPr>
              <w:jc w:val="both"/>
              <w:rPr>
                <w:rStyle w:val="Hyperlink"/>
                <w:sz w:val="24"/>
                <w:szCs w:val="24"/>
              </w:rPr>
            </w:pPr>
            <w:r w:rsidRPr="009C0277">
              <w:rPr>
                <w:sz w:val="24"/>
                <w:szCs w:val="24"/>
              </w:rPr>
              <w:t xml:space="preserve">If you feel you could meet the challenge of this unique position, a full job and person specification, together with an application form can be obtained at </w:t>
            </w:r>
            <w:hyperlink r:id="rId11" w:history="1">
              <w:r w:rsidRPr="009C0277">
                <w:rPr>
                  <w:rStyle w:val="Hyperlink"/>
                  <w:sz w:val="24"/>
                  <w:szCs w:val="24"/>
                </w:rPr>
                <w:t>www.kentworkplacemission.org</w:t>
              </w:r>
            </w:hyperlink>
          </w:p>
          <w:p w14:paraId="7D191F48" w14:textId="47D219F2" w:rsidR="00CE00BD" w:rsidRDefault="00CE00BD" w:rsidP="009C0277">
            <w:pPr>
              <w:jc w:val="both"/>
              <w:rPr>
                <w:sz w:val="24"/>
                <w:szCs w:val="24"/>
              </w:rPr>
            </w:pPr>
          </w:p>
          <w:p w14:paraId="78743462" w14:textId="6D5D911A" w:rsidR="00CE00BD" w:rsidRDefault="00CE00BD" w:rsidP="009C0277">
            <w:pPr>
              <w:jc w:val="both"/>
              <w:rPr>
                <w:sz w:val="24"/>
                <w:szCs w:val="24"/>
              </w:rPr>
            </w:pPr>
            <w:r w:rsidRPr="00620655">
              <w:rPr>
                <w:sz w:val="24"/>
                <w:szCs w:val="24"/>
              </w:rPr>
              <w:t xml:space="preserve">The closing date for applications is </w:t>
            </w:r>
            <w:r w:rsidR="000325E5" w:rsidRPr="00620655">
              <w:rPr>
                <w:sz w:val="24"/>
                <w:szCs w:val="24"/>
              </w:rPr>
              <w:t>Monday 3</w:t>
            </w:r>
            <w:r w:rsidR="000325E5" w:rsidRPr="00620655">
              <w:rPr>
                <w:sz w:val="24"/>
                <w:szCs w:val="24"/>
                <w:vertAlign w:val="superscript"/>
              </w:rPr>
              <w:t>rd</w:t>
            </w:r>
            <w:r w:rsidR="000325E5" w:rsidRPr="00620655">
              <w:rPr>
                <w:sz w:val="24"/>
                <w:szCs w:val="24"/>
              </w:rPr>
              <w:t xml:space="preserve"> December 2018</w:t>
            </w:r>
            <w:r w:rsidRPr="00620655">
              <w:rPr>
                <w:sz w:val="24"/>
                <w:szCs w:val="24"/>
              </w:rPr>
              <w:t xml:space="preserve"> at 5.00pm.</w:t>
            </w:r>
          </w:p>
          <w:p w14:paraId="39947248" w14:textId="0EF0F3EC" w:rsidR="00952777" w:rsidRDefault="00952777" w:rsidP="009C0277">
            <w:pPr>
              <w:jc w:val="both"/>
              <w:rPr>
                <w:sz w:val="24"/>
                <w:szCs w:val="24"/>
              </w:rPr>
            </w:pPr>
          </w:p>
          <w:p w14:paraId="4CCA6E50" w14:textId="04660D9F" w:rsidR="00952777" w:rsidRPr="00550CB9" w:rsidRDefault="00952777" w:rsidP="009C0277">
            <w:pPr>
              <w:jc w:val="both"/>
              <w:rPr>
                <w:sz w:val="24"/>
                <w:szCs w:val="24"/>
              </w:rPr>
            </w:pPr>
            <w:r w:rsidRPr="00550CB9">
              <w:rPr>
                <w:rFonts w:cs="Arial"/>
                <w:sz w:val="24"/>
                <w:szCs w:val="24"/>
              </w:rPr>
              <w:t xml:space="preserve">Interview dates - </w:t>
            </w:r>
            <w:r w:rsidRPr="00550CB9">
              <w:rPr>
                <w:rFonts w:cs="Arial"/>
                <w:sz w:val="24"/>
                <w:szCs w:val="24"/>
              </w:rPr>
              <w:t>Thursday 24</w:t>
            </w:r>
            <w:r w:rsidRPr="00550CB9">
              <w:rPr>
                <w:rFonts w:cs="Arial"/>
                <w:sz w:val="24"/>
                <w:szCs w:val="24"/>
                <w:vertAlign w:val="superscript"/>
              </w:rPr>
              <w:t>th</w:t>
            </w:r>
            <w:r w:rsidRPr="00550CB9">
              <w:rPr>
                <w:rFonts w:cs="Arial"/>
                <w:sz w:val="24"/>
                <w:szCs w:val="24"/>
              </w:rPr>
              <w:t xml:space="preserve"> and Friday 25</w:t>
            </w:r>
            <w:r w:rsidRPr="00550CB9">
              <w:rPr>
                <w:rFonts w:cs="Arial"/>
                <w:sz w:val="24"/>
                <w:szCs w:val="24"/>
                <w:vertAlign w:val="superscript"/>
              </w:rPr>
              <w:t>th</w:t>
            </w:r>
            <w:r w:rsidRPr="00550CB9">
              <w:rPr>
                <w:rFonts w:cs="Arial"/>
                <w:sz w:val="24"/>
                <w:szCs w:val="24"/>
              </w:rPr>
              <w:t xml:space="preserve"> January</w:t>
            </w:r>
            <w:r w:rsidRPr="00550CB9">
              <w:rPr>
                <w:rFonts w:cs="Arial"/>
                <w:sz w:val="24"/>
                <w:szCs w:val="24"/>
              </w:rPr>
              <w:t xml:space="preserve"> 2019</w:t>
            </w:r>
            <w:bookmarkStart w:id="0" w:name="_GoBack"/>
            <w:bookmarkEnd w:id="0"/>
          </w:p>
          <w:p w14:paraId="6FB71403" w14:textId="77777777" w:rsidR="00F669CC" w:rsidRPr="009C0277" w:rsidRDefault="00F669CC" w:rsidP="000325E5">
            <w:pPr>
              <w:jc w:val="both"/>
              <w:rPr>
                <w:sz w:val="24"/>
                <w:szCs w:val="24"/>
              </w:rPr>
            </w:pPr>
          </w:p>
        </w:tc>
      </w:tr>
      <w:tr w:rsidR="00F669CC" w:rsidRPr="009C0277" w14:paraId="636D2873" w14:textId="77777777" w:rsidTr="009C0277">
        <w:tc>
          <w:tcPr>
            <w:tcW w:w="10485" w:type="dxa"/>
            <w:tcBorders>
              <w:top w:val="nil"/>
            </w:tcBorders>
          </w:tcPr>
          <w:p w14:paraId="37341096" w14:textId="77777777" w:rsidR="00F669CC" w:rsidRPr="009C0277" w:rsidRDefault="00F669CC" w:rsidP="009C0277">
            <w:pPr>
              <w:jc w:val="both"/>
              <w:rPr>
                <w:sz w:val="24"/>
                <w:szCs w:val="24"/>
              </w:rPr>
            </w:pPr>
            <w:r w:rsidRPr="009C0277">
              <w:rPr>
                <w:rStyle w:val="Strong"/>
                <w:rFonts w:cs="Arial"/>
                <w:color w:val="1A171B"/>
                <w:sz w:val="24"/>
                <w:szCs w:val="24"/>
                <w:bdr w:val="none" w:sz="0" w:space="0" w:color="auto" w:frame="1"/>
                <w:shd w:val="clear" w:color="auto" w:fill="FFFFFF"/>
              </w:rPr>
              <w:t>This post is subject to an Occupational Requirement that the post holder is a committed Christian under Part 1 of Schedule 9 to the Equality Act 2010.</w:t>
            </w:r>
          </w:p>
        </w:tc>
      </w:tr>
    </w:tbl>
    <w:p w14:paraId="6DB5BB6F" w14:textId="77777777" w:rsidR="002762B8" w:rsidRDefault="002762B8"/>
    <w:sectPr w:rsidR="002762B8" w:rsidSect="00F669CC">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AC576" w14:textId="77777777" w:rsidR="00550CB9" w:rsidRDefault="00550CB9" w:rsidP="002700AE">
      <w:r>
        <w:separator/>
      </w:r>
    </w:p>
  </w:endnote>
  <w:endnote w:type="continuationSeparator" w:id="0">
    <w:p w14:paraId="63BF16EC" w14:textId="77777777" w:rsidR="00550CB9" w:rsidRDefault="00550CB9" w:rsidP="0027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B2D41" w14:textId="77777777" w:rsidR="002700AE" w:rsidRDefault="002700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63C92" w14:textId="77777777" w:rsidR="002700AE" w:rsidRDefault="002700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B5B99" w14:textId="77777777" w:rsidR="002700AE" w:rsidRDefault="00270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B124F" w14:textId="77777777" w:rsidR="00550CB9" w:rsidRDefault="00550CB9" w:rsidP="002700AE">
      <w:r>
        <w:separator/>
      </w:r>
    </w:p>
  </w:footnote>
  <w:footnote w:type="continuationSeparator" w:id="0">
    <w:p w14:paraId="71EF845A" w14:textId="77777777" w:rsidR="00550CB9" w:rsidRDefault="00550CB9" w:rsidP="00270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1B50A" w14:textId="77777777" w:rsidR="002700AE" w:rsidRDefault="00270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1380E" w14:textId="0863C6A3" w:rsidR="002700AE" w:rsidRDefault="002700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01544" w14:textId="77777777" w:rsidR="002700AE" w:rsidRDefault="002700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CC"/>
    <w:rsid w:val="000325E5"/>
    <w:rsid w:val="0024521E"/>
    <w:rsid w:val="002700AE"/>
    <w:rsid w:val="002762B8"/>
    <w:rsid w:val="004176C2"/>
    <w:rsid w:val="00430CBE"/>
    <w:rsid w:val="0043300C"/>
    <w:rsid w:val="004338F1"/>
    <w:rsid w:val="00550CB9"/>
    <w:rsid w:val="00620655"/>
    <w:rsid w:val="00642274"/>
    <w:rsid w:val="00680A6A"/>
    <w:rsid w:val="00952777"/>
    <w:rsid w:val="009C0277"/>
    <w:rsid w:val="00CE00BD"/>
    <w:rsid w:val="00CF0D66"/>
    <w:rsid w:val="00EB3974"/>
    <w:rsid w:val="00F669CC"/>
    <w:rsid w:val="00F757A9"/>
    <w:rsid w:val="00FA1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7B8F6"/>
  <w15:chartTrackingRefBased/>
  <w15:docId w15:val="{2E0A5790-A2DE-40CF-81DA-ECFAE1E5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7A9"/>
    <w:rPr>
      <w:sz w:val="22"/>
      <w:szCs w:val="22"/>
      <w:lang w:val="en-US" w:eastAsia="en-US"/>
    </w:rPr>
  </w:style>
  <w:style w:type="paragraph" w:styleId="Heading1">
    <w:name w:val="heading 1"/>
    <w:basedOn w:val="Normal"/>
    <w:next w:val="Normal"/>
    <w:link w:val="Heading1Char"/>
    <w:uiPriority w:val="9"/>
    <w:qFormat/>
    <w:rsid w:val="00F757A9"/>
    <w:pPr>
      <w:keepNext/>
      <w:keepLines/>
      <w:spacing w:before="24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F757A9"/>
    <w:pPr>
      <w:keepNext/>
      <w:keepLines/>
      <w:spacing w:before="4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rsid w:val="00F757A9"/>
    <w:pPr>
      <w:keepNext/>
      <w:keepLines/>
      <w:spacing w:before="4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unhideWhenUsed/>
    <w:qFormat/>
    <w:rsid w:val="00F757A9"/>
    <w:pPr>
      <w:keepNext/>
      <w:keepLines/>
      <w:spacing w:before="40"/>
      <w:outlineLvl w:val="3"/>
    </w:pPr>
    <w:rPr>
      <w:rFonts w:ascii="Calibri Light" w:eastAsia="Times New Roman" w:hAnsi="Calibri Light"/>
      <w:i/>
      <w:iCs/>
      <w:color w:val="2E74B5"/>
    </w:rPr>
  </w:style>
  <w:style w:type="paragraph" w:styleId="Heading5">
    <w:name w:val="heading 5"/>
    <w:basedOn w:val="Normal"/>
    <w:next w:val="Normal"/>
    <w:link w:val="Heading5Char"/>
    <w:uiPriority w:val="9"/>
    <w:unhideWhenUsed/>
    <w:qFormat/>
    <w:rsid w:val="00F757A9"/>
    <w:pPr>
      <w:keepNext/>
      <w:keepLines/>
      <w:spacing w:before="40"/>
      <w:outlineLvl w:val="4"/>
    </w:pPr>
    <w:rPr>
      <w:rFonts w:ascii="Calibri Light" w:eastAsia="Times New Roman" w:hAnsi="Calibri Light"/>
      <w:color w:val="2E74B5"/>
    </w:rPr>
  </w:style>
  <w:style w:type="paragraph" w:styleId="Heading6">
    <w:name w:val="heading 6"/>
    <w:basedOn w:val="Normal"/>
    <w:next w:val="Normal"/>
    <w:link w:val="Heading6Char"/>
    <w:uiPriority w:val="9"/>
    <w:unhideWhenUsed/>
    <w:qFormat/>
    <w:rsid w:val="00F757A9"/>
    <w:pPr>
      <w:keepNext/>
      <w:keepLines/>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
    <w:unhideWhenUsed/>
    <w:qFormat/>
    <w:rsid w:val="00F757A9"/>
    <w:pPr>
      <w:keepNext/>
      <w:keepLines/>
      <w:spacing w:before="40"/>
      <w:outlineLvl w:val="6"/>
    </w:pPr>
    <w:rPr>
      <w:rFonts w:ascii="Calibri Light" w:eastAsia="Times New Roman" w:hAnsi="Calibri Light"/>
      <w:i/>
      <w:iCs/>
      <w:color w:val="1F4D78"/>
    </w:rPr>
  </w:style>
  <w:style w:type="paragraph" w:styleId="Heading8">
    <w:name w:val="heading 8"/>
    <w:basedOn w:val="Normal"/>
    <w:next w:val="Normal"/>
    <w:link w:val="Heading8Char"/>
    <w:uiPriority w:val="9"/>
    <w:unhideWhenUsed/>
    <w:qFormat/>
    <w:rsid w:val="00F757A9"/>
    <w:pPr>
      <w:keepNext/>
      <w:keepLines/>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unhideWhenUsed/>
    <w:qFormat/>
    <w:rsid w:val="00F757A9"/>
    <w:pPr>
      <w:keepNext/>
      <w:keepLines/>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757A9"/>
    <w:rPr>
      <w:rFonts w:ascii="Calibri Light" w:eastAsia="Times New Roman" w:hAnsi="Calibri Light" w:cs="Times New Roman"/>
      <w:color w:val="2E74B5"/>
      <w:sz w:val="32"/>
      <w:szCs w:val="32"/>
    </w:rPr>
  </w:style>
  <w:style w:type="character" w:customStyle="1" w:styleId="Heading2Char">
    <w:name w:val="Heading 2 Char"/>
    <w:link w:val="Heading2"/>
    <w:uiPriority w:val="9"/>
    <w:rsid w:val="00F757A9"/>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F757A9"/>
    <w:rPr>
      <w:rFonts w:ascii="Calibri Light" w:eastAsia="Times New Roman" w:hAnsi="Calibri Light" w:cs="Times New Roman"/>
      <w:color w:val="1F4D78"/>
      <w:sz w:val="24"/>
      <w:szCs w:val="24"/>
    </w:rPr>
  </w:style>
  <w:style w:type="character" w:customStyle="1" w:styleId="Heading4Char">
    <w:name w:val="Heading 4 Char"/>
    <w:link w:val="Heading4"/>
    <w:uiPriority w:val="9"/>
    <w:rsid w:val="00F757A9"/>
    <w:rPr>
      <w:rFonts w:ascii="Calibri Light" w:eastAsia="Times New Roman" w:hAnsi="Calibri Light" w:cs="Times New Roman"/>
      <w:i/>
      <w:iCs/>
      <w:color w:val="2E74B5"/>
    </w:rPr>
  </w:style>
  <w:style w:type="character" w:customStyle="1" w:styleId="Heading5Char">
    <w:name w:val="Heading 5 Char"/>
    <w:link w:val="Heading5"/>
    <w:uiPriority w:val="9"/>
    <w:rsid w:val="00F757A9"/>
    <w:rPr>
      <w:rFonts w:ascii="Calibri Light" w:eastAsia="Times New Roman" w:hAnsi="Calibri Light" w:cs="Times New Roman"/>
      <w:color w:val="2E74B5"/>
    </w:rPr>
  </w:style>
  <w:style w:type="character" w:customStyle="1" w:styleId="Heading6Char">
    <w:name w:val="Heading 6 Char"/>
    <w:link w:val="Heading6"/>
    <w:uiPriority w:val="9"/>
    <w:rsid w:val="00F757A9"/>
    <w:rPr>
      <w:rFonts w:ascii="Calibri Light" w:eastAsia="Times New Roman" w:hAnsi="Calibri Light" w:cs="Times New Roman"/>
      <w:color w:val="1F4D78"/>
    </w:rPr>
  </w:style>
  <w:style w:type="character" w:customStyle="1" w:styleId="Heading7Char">
    <w:name w:val="Heading 7 Char"/>
    <w:link w:val="Heading7"/>
    <w:uiPriority w:val="9"/>
    <w:rsid w:val="00F757A9"/>
    <w:rPr>
      <w:rFonts w:ascii="Calibri Light" w:eastAsia="Times New Roman" w:hAnsi="Calibri Light" w:cs="Times New Roman"/>
      <w:i/>
      <w:iCs/>
      <w:color w:val="1F4D78"/>
    </w:rPr>
  </w:style>
  <w:style w:type="character" w:customStyle="1" w:styleId="Heading8Char">
    <w:name w:val="Heading 8 Char"/>
    <w:link w:val="Heading8"/>
    <w:uiPriority w:val="9"/>
    <w:rsid w:val="00F757A9"/>
    <w:rPr>
      <w:rFonts w:ascii="Calibri Light" w:eastAsia="Times New Roman" w:hAnsi="Calibri Light" w:cs="Times New Roman"/>
      <w:color w:val="272727"/>
      <w:sz w:val="21"/>
      <w:szCs w:val="21"/>
    </w:rPr>
  </w:style>
  <w:style w:type="character" w:customStyle="1" w:styleId="Heading9Char">
    <w:name w:val="Heading 9 Char"/>
    <w:link w:val="Heading9"/>
    <w:uiPriority w:val="9"/>
    <w:rsid w:val="00F757A9"/>
    <w:rPr>
      <w:rFonts w:ascii="Calibri Light" w:eastAsia="Times New Roman" w:hAnsi="Calibri Light" w:cs="Times New Roman"/>
      <w:i/>
      <w:iCs/>
      <w:color w:val="272727"/>
      <w:sz w:val="21"/>
      <w:szCs w:val="21"/>
    </w:rPr>
  </w:style>
  <w:style w:type="paragraph" w:styleId="Title">
    <w:name w:val="Title"/>
    <w:basedOn w:val="Normal"/>
    <w:next w:val="Normal"/>
    <w:link w:val="TitleChar"/>
    <w:uiPriority w:val="10"/>
    <w:qFormat/>
    <w:rsid w:val="00F757A9"/>
    <w:pPr>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F757A9"/>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F757A9"/>
    <w:pPr>
      <w:numPr>
        <w:ilvl w:val="1"/>
      </w:numPr>
    </w:pPr>
    <w:rPr>
      <w:rFonts w:eastAsia="Times New Roman"/>
      <w:color w:val="5A5A5A"/>
      <w:spacing w:val="15"/>
    </w:rPr>
  </w:style>
  <w:style w:type="character" w:customStyle="1" w:styleId="SubtitleChar">
    <w:name w:val="Subtitle Char"/>
    <w:link w:val="Subtitle"/>
    <w:uiPriority w:val="11"/>
    <w:rsid w:val="00F757A9"/>
    <w:rPr>
      <w:rFonts w:eastAsia="Times New Roman"/>
      <w:color w:val="5A5A5A"/>
      <w:spacing w:val="15"/>
    </w:rPr>
  </w:style>
  <w:style w:type="character" w:styleId="SubtleEmphasis">
    <w:name w:val="Subtle Emphasis"/>
    <w:uiPriority w:val="19"/>
    <w:qFormat/>
    <w:rsid w:val="00F757A9"/>
    <w:rPr>
      <w:i/>
      <w:iCs/>
      <w:color w:val="404040"/>
    </w:rPr>
  </w:style>
  <w:style w:type="character" w:styleId="Emphasis">
    <w:name w:val="Emphasis"/>
    <w:uiPriority w:val="20"/>
    <w:qFormat/>
    <w:rsid w:val="00F757A9"/>
    <w:rPr>
      <w:i/>
      <w:iCs/>
    </w:rPr>
  </w:style>
  <w:style w:type="character" w:styleId="IntenseEmphasis">
    <w:name w:val="Intense Emphasis"/>
    <w:uiPriority w:val="21"/>
    <w:qFormat/>
    <w:rsid w:val="00F757A9"/>
    <w:rPr>
      <w:i/>
      <w:iCs/>
      <w:color w:val="5B9BD5"/>
    </w:rPr>
  </w:style>
  <w:style w:type="character" w:styleId="Strong">
    <w:name w:val="Strong"/>
    <w:uiPriority w:val="22"/>
    <w:qFormat/>
    <w:rsid w:val="00F757A9"/>
    <w:rPr>
      <w:b/>
      <w:bCs/>
    </w:rPr>
  </w:style>
  <w:style w:type="paragraph" w:styleId="Quote">
    <w:name w:val="Quote"/>
    <w:basedOn w:val="Normal"/>
    <w:next w:val="Normal"/>
    <w:link w:val="QuoteChar"/>
    <w:uiPriority w:val="29"/>
    <w:qFormat/>
    <w:rsid w:val="00F757A9"/>
    <w:pPr>
      <w:spacing w:before="200"/>
      <w:ind w:left="864" w:right="864"/>
      <w:jc w:val="center"/>
    </w:pPr>
    <w:rPr>
      <w:i/>
      <w:iCs/>
      <w:color w:val="404040"/>
    </w:rPr>
  </w:style>
  <w:style w:type="character" w:customStyle="1" w:styleId="QuoteChar">
    <w:name w:val="Quote Char"/>
    <w:link w:val="Quote"/>
    <w:uiPriority w:val="29"/>
    <w:rsid w:val="00F757A9"/>
    <w:rPr>
      <w:i/>
      <w:iCs/>
      <w:color w:val="404040"/>
    </w:rPr>
  </w:style>
  <w:style w:type="paragraph" w:styleId="IntenseQuote">
    <w:name w:val="Intense Quote"/>
    <w:basedOn w:val="Normal"/>
    <w:next w:val="Normal"/>
    <w:link w:val="IntenseQuoteChar"/>
    <w:uiPriority w:val="30"/>
    <w:qFormat/>
    <w:rsid w:val="00F757A9"/>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F757A9"/>
    <w:rPr>
      <w:i/>
      <w:iCs/>
      <w:color w:val="5B9BD5"/>
    </w:rPr>
  </w:style>
  <w:style w:type="character" w:styleId="SubtleReference">
    <w:name w:val="Subtle Reference"/>
    <w:uiPriority w:val="31"/>
    <w:qFormat/>
    <w:rsid w:val="00F757A9"/>
    <w:rPr>
      <w:smallCaps/>
      <w:color w:val="5A5A5A"/>
    </w:rPr>
  </w:style>
  <w:style w:type="character" w:styleId="IntenseReference">
    <w:name w:val="Intense Reference"/>
    <w:uiPriority w:val="32"/>
    <w:qFormat/>
    <w:rsid w:val="00F757A9"/>
    <w:rPr>
      <w:b/>
      <w:bCs/>
      <w:smallCaps/>
      <w:color w:val="5B9BD5"/>
      <w:spacing w:val="5"/>
    </w:rPr>
  </w:style>
  <w:style w:type="character" w:styleId="BookTitle">
    <w:name w:val="Book Title"/>
    <w:uiPriority w:val="33"/>
    <w:qFormat/>
    <w:rsid w:val="00F757A9"/>
    <w:rPr>
      <w:b/>
      <w:bCs/>
      <w:i/>
      <w:iCs/>
      <w:spacing w:val="5"/>
    </w:rPr>
  </w:style>
  <w:style w:type="paragraph" w:styleId="ListParagraph">
    <w:name w:val="List Paragraph"/>
    <w:basedOn w:val="Normal"/>
    <w:uiPriority w:val="34"/>
    <w:qFormat/>
    <w:rsid w:val="00F757A9"/>
    <w:pPr>
      <w:ind w:left="720"/>
      <w:contextualSpacing/>
    </w:pPr>
  </w:style>
  <w:style w:type="character" w:styleId="Hyperlink">
    <w:name w:val="Hyperlink"/>
    <w:uiPriority w:val="99"/>
    <w:unhideWhenUsed/>
    <w:rsid w:val="00F757A9"/>
    <w:rPr>
      <w:color w:val="0563C1"/>
      <w:u w:val="single"/>
    </w:rPr>
  </w:style>
  <w:style w:type="character" w:styleId="FollowedHyperlink">
    <w:name w:val="FollowedHyperlink"/>
    <w:uiPriority w:val="99"/>
    <w:unhideWhenUsed/>
    <w:rsid w:val="00F757A9"/>
    <w:rPr>
      <w:color w:val="954F72"/>
      <w:u w:val="single"/>
    </w:rPr>
  </w:style>
  <w:style w:type="paragraph" w:styleId="Caption">
    <w:name w:val="caption"/>
    <w:basedOn w:val="Normal"/>
    <w:next w:val="Normal"/>
    <w:uiPriority w:val="35"/>
    <w:unhideWhenUsed/>
    <w:qFormat/>
    <w:rsid w:val="00F757A9"/>
    <w:pPr>
      <w:spacing w:after="200"/>
    </w:pPr>
    <w:rPr>
      <w:i/>
      <w:iCs/>
      <w:color w:val="44546A"/>
      <w:sz w:val="18"/>
      <w:szCs w:val="18"/>
    </w:rPr>
  </w:style>
  <w:style w:type="table" w:styleId="TableGrid">
    <w:name w:val="Table Grid"/>
    <w:basedOn w:val="TableNormal"/>
    <w:uiPriority w:val="39"/>
    <w:rsid w:val="00F6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0277"/>
    <w:rPr>
      <w:rFonts w:ascii="Tahoma" w:hAnsi="Tahoma" w:cs="Tahoma"/>
      <w:sz w:val="16"/>
      <w:szCs w:val="16"/>
    </w:rPr>
  </w:style>
  <w:style w:type="character" w:customStyle="1" w:styleId="BalloonTextChar">
    <w:name w:val="Balloon Text Char"/>
    <w:link w:val="BalloonText"/>
    <w:uiPriority w:val="99"/>
    <w:semiHidden/>
    <w:rsid w:val="009C0277"/>
    <w:rPr>
      <w:rFonts w:ascii="Tahoma" w:hAnsi="Tahoma" w:cs="Tahoma"/>
      <w:sz w:val="16"/>
      <w:szCs w:val="16"/>
    </w:rPr>
  </w:style>
  <w:style w:type="paragraph" w:styleId="Header">
    <w:name w:val="header"/>
    <w:basedOn w:val="Normal"/>
    <w:link w:val="HeaderChar"/>
    <w:uiPriority w:val="99"/>
    <w:unhideWhenUsed/>
    <w:rsid w:val="002700AE"/>
    <w:pPr>
      <w:tabs>
        <w:tab w:val="center" w:pos="4513"/>
        <w:tab w:val="right" w:pos="9026"/>
      </w:tabs>
    </w:pPr>
  </w:style>
  <w:style w:type="character" w:customStyle="1" w:styleId="HeaderChar">
    <w:name w:val="Header Char"/>
    <w:link w:val="Header"/>
    <w:uiPriority w:val="99"/>
    <w:rsid w:val="002700AE"/>
    <w:rPr>
      <w:sz w:val="22"/>
      <w:szCs w:val="22"/>
      <w:lang w:val="en-US" w:eastAsia="en-US"/>
    </w:rPr>
  </w:style>
  <w:style w:type="paragraph" w:styleId="Footer">
    <w:name w:val="footer"/>
    <w:basedOn w:val="Normal"/>
    <w:link w:val="FooterChar"/>
    <w:uiPriority w:val="99"/>
    <w:unhideWhenUsed/>
    <w:rsid w:val="002700AE"/>
    <w:pPr>
      <w:tabs>
        <w:tab w:val="center" w:pos="4513"/>
        <w:tab w:val="right" w:pos="9026"/>
      </w:tabs>
    </w:pPr>
  </w:style>
  <w:style w:type="character" w:customStyle="1" w:styleId="FooterChar">
    <w:name w:val="Footer Char"/>
    <w:link w:val="Footer"/>
    <w:uiPriority w:val="99"/>
    <w:rsid w:val="002700AE"/>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kentworkplacemission.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queline\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16</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Links>
    <vt:vector size="6" baseType="variant">
      <vt:variant>
        <vt:i4>5832795</vt:i4>
      </vt:variant>
      <vt:variant>
        <vt:i4>0</vt:i4>
      </vt:variant>
      <vt:variant>
        <vt:i4>0</vt:i4>
      </vt:variant>
      <vt:variant>
        <vt:i4>5</vt:i4>
      </vt:variant>
      <vt:variant>
        <vt:lpwstr>http://www.kentworkplacemission.org/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dc:creator>
  <cp:keywords/>
  <cp:lastModifiedBy>Jacky Trice</cp:lastModifiedBy>
  <cp:revision>4</cp:revision>
  <dcterms:created xsi:type="dcterms:W3CDTF">2018-10-29T12:19:00Z</dcterms:created>
  <dcterms:modified xsi:type="dcterms:W3CDTF">2018-10-29T12:42:00Z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